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C9" w:rsidRDefault="000034C9" w:rsidP="00181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034C9" w:rsidRDefault="000034C9" w:rsidP="0018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ИРКУТСКАЯ </w:t>
      </w:r>
      <w:r w:rsidRPr="00181A86">
        <w:rPr>
          <w:rFonts w:ascii="Times New Roman" w:hAnsi="Times New Roman"/>
          <w:b/>
          <w:spacing w:val="20"/>
          <w:sz w:val="28"/>
        </w:rPr>
        <w:t>ОБЛАСТЬ</w:t>
      </w:r>
    </w:p>
    <w:p w:rsidR="000034C9" w:rsidRDefault="000034C9" w:rsidP="0018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181A86"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0034C9" w:rsidRDefault="000034C9" w:rsidP="0018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181A86">
        <w:rPr>
          <w:rFonts w:ascii="Times New Roman" w:hAnsi="Times New Roman"/>
          <w:b/>
          <w:spacing w:val="20"/>
          <w:sz w:val="28"/>
        </w:rPr>
        <w:t>АДМИНИСТРАЦИЯ</w:t>
      </w:r>
    </w:p>
    <w:p w:rsidR="000034C9" w:rsidRDefault="000034C9" w:rsidP="0018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Аршанского</w:t>
      </w:r>
      <w:r w:rsidRPr="00181A86">
        <w:rPr>
          <w:rFonts w:ascii="Times New Roman" w:hAnsi="Times New Roman"/>
          <w:b/>
          <w:spacing w:val="20"/>
          <w:sz w:val="28"/>
        </w:rPr>
        <w:t xml:space="preserve"> сельского поселения</w:t>
      </w:r>
    </w:p>
    <w:p w:rsidR="000034C9" w:rsidRDefault="000034C9" w:rsidP="0018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</w:p>
    <w:p w:rsidR="000034C9" w:rsidRDefault="000034C9" w:rsidP="0018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36"/>
        </w:rPr>
      </w:pPr>
      <w:r w:rsidRPr="00181A86">
        <w:rPr>
          <w:rFonts w:ascii="Times New Roman" w:hAnsi="Times New Roman"/>
          <w:b/>
          <w:spacing w:val="20"/>
          <w:sz w:val="36"/>
        </w:rPr>
        <w:t>П О С Т А Н О В Л Е Н И Е</w:t>
      </w:r>
    </w:p>
    <w:p w:rsidR="000034C9" w:rsidRDefault="000034C9" w:rsidP="0018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</w:p>
    <w:p w:rsidR="000034C9" w:rsidRPr="00181A86" w:rsidRDefault="000034C9" w:rsidP="0018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A86">
        <w:rPr>
          <w:rFonts w:ascii="Times New Roman" w:hAnsi="Times New Roman"/>
          <w:b/>
          <w:spacing w:val="20"/>
          <w:sz w:val="28"/>
        </w:rPr>
        <w:t>«</w:t>
      </w:r>
      <w:r>
        <w:rPr>
          <w:rFonts w:ascii="Times New Roman" w:hAnsi="Times New Roman"/>
          <w:b/>
          <w:spacing w:val="20"/>
          <w:sz w:val="28"/>
        </w:rPr>
        <w:t>18</w:t>
      </w:r>
      <w:r w:rsidRPr="00181A86">
        <w:rPr>
          <w:rFonts w:ascii="Times New Roman" w:hAnsi="Times New Roman"/>
          <w:b/>
          <w:spacing w:val="20"/>
          <w:sz w:val="28"/>
        </w:rPr>
        <w:t xml:space="preserve">» </w:t>
      </w:r>
      <w:r>
        <w:rPr>
          <w:rFonts w:ascii="Times New Roman" w:hAnsi="Times New Roman"/>
          <w:b/>
          <w:spacing w:val="20"/>
          <w:sz w:val="28"/>
        </w:rPr>
        <w:t>марта</w:t>
      </w:r>
      <w:r w:rsidRPr="00181A86">
        <w:rPr>
          <w:rFonts w:ascii="Times New Roman" w:hAnsi="Times New Roman"/>
          <w:b/>
          <w:spacing w:val="20"/>
          <w:sz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81A86">
          <w:rPr>
            <w:rFonts w:ascii="Times New Roman" w:hAnsi="Times New Roman"/>
            <w:b/>
            <w:spacing w:val="20"/>
            <w:sz w:val="28"/>
          </w:rPr>
          <w:t>20</w:t>
        </w:r>
        <w:r>
          <w:rPr>
            <w:rFonts w:ascii="Times New Roman" w:hAnsi="Times New Roman"/>
            <w:b/>
            <w:spacing w:val="20"/>
            <w:sz w:val="28"/>
          </w:rPr>
          <w:t>15</w:t>
        </w:r>
        <w:r w:rsidRPr="00181A86">
          <w:rPr>
            <w:rFonts w:ascii="Times New Roman" w:hAnsi="Times New Roman"/>
            <w:b/>
            <w:spacing w:val="20"/>
            <w:sz w:val="28"/>
          </w:rPr>
          <w:t xml:space="preserve"> г</w:t>
        </w:r>
      </w:smartTag>
      <w:r w:rsidRPr="00181A86">
        <w:rPr>
          <w:rFonts w:ascii="Times New Roman" w:hAnsi="Times New Roman"/>
          <w:b/>
          <w:spacing w:val="20"/>
          <w:sz w:val="28"/>
        </w:rPr>
        <w:t xml:space="preserve">.                                          № </w:t>
      </w:r>
      <w:r>
        <w:rPr>
          <w:rFonts w:ascii="Times New Roman" w:hAnsi="Times New Roman"/>
          <w:b/>
          <w:spacing w:val="20"/>
          <w:sz w:val="28"/>
        </w:rPr>
        <w:t>4-ПГ</w:t>
      </w:r>
    </w:p>
    <w:p w:rsidR="000034C9" w:rsidRDefault="000034C9" w:rsidP="0018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C9" w:rsidRPr="00181A86" w:rsidRDefault="000034C9" w:rsidP="0018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A86">
        <w:rPr>
          <w:rFonts w:ascii="Times New Roman" w:hAnsi="Times New Roman"/>
          <w:b/>
          <w:sz w:val="28"/>
          <w:szCs w:val="28"/>
        </w:rPr>
        <w:t>п. Аршан</w:t>
      </w:r>
    </w:p>
    <w:p w:rsidR="000034C9" w:rsidRDefault="000034C9" w:rsidP="00181A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4C9" w:rsidRDefault="000034C9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4C9" w:rsidRPr="00181A86" w:rsidRDefault="000034C9" w:rsidP="00181A86">
      <w:pPr>
        <w:autoSpaceDE w:val="0"/>
        <w:autoSpaceDN w:val="0"/>
        <w:adjustRightInd w:val="0"/>
        <w:spacing w:after="0" w:line="240" w:lineRule="auto"/>
        <w:ind w:right="395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Положения о</w:t>
      </w:r>
      <w:r w:rsidRPr="00181A86">
        <w:rPr>
          <w:rFonts w:ascii="Times New Roman" w:hAnsi="Times New Roman"/>
          <w:b/>
          <w:i/>
          <w:sz w:val="28"/>
          <w:szCs w:val="28"/>
        </w:rPr>
        <w:t xml:space="preserve"> порядке разработки прогноза социально-экономического </w:t>
      </w:r>
      <w:r>
        <w:rPr>
          <w:rFonts w:ascii="Times New Roman" w:hAnsi="Times New Roman"/>
          <w:b/>
          <w:i/>
          <w:sz w:val="28"/>
          <w:szCs w:val="28"/>
        </w:rPr>
        <w:t>развития Аршанского</w:t>
      </w:r>
      <w:r w:rsidRPr="00181A86">
        <w:rPr>
          <w:rFonts w:ascii="Times New Roman" w:hAnsi="Times New Roman"/>
          <w:b/>
          <w:i/>
          <w:sz w:val="28"/>
          <w:szCs w:val="28"/>
        </w:rPr>
        <w:t xml:space="preserve"> сельского поселения</w:t>
      </w:r>
    </w:p>
    <w:p w:rsidR="000034C9" w:rsidRDefault="000034C9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4C9" w:rsidRDefault="000034C9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4C9" w:rsidRDefault="000034C9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BC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C04146">
          <w:rPr>
            <w:rFonts w:ascii="Times New Roman" w:hAnsi="Times New Roman"/>
            <w:sz w:val="28"/>
            <w:szCs w:val="28"/>
          </w:rPr>
          <w:t>статьей 173</w:t>
        </w:r>
      </w:hyperlink>
      <w:r w:rsidRPr="00C04146">
        <w:rPr>
          <w:rFonts w:ascii="Times New Roman" w:hAnsi="Times New Roman"/>
          <w:sz w:val="28"/>
          <w:szCs w:val="28"/>
        </w:rPr>
        <w:t xml:space="preserve"> </w:t>
      </w:r>
      <w:r w:rsidRPr="00645BC8">
        <w:rPr>
          <w:rFonts w:ascii="Times New Roman" w:hAnsi="Times New Roman"/>
          <w:sz w:val="28"/>
          <w:szCs w:val="28"/>
        </w:rPr>
        <w:t>Бюджетного кодекса Российской Федерации, руководствуяс</w:t>
      </w:r>
      <w:r>
        <w:rPr>
          <w:rFonts w:ascii="Times New Roman" w:hAnsi="Times New Roman"/>
          <w:sz w:val="28"/>
          <w:szCs w:val="28"/>
        </w:rPr>
        <w:t>ь Уставом Аршанского муниципального образования</w:t>
      </w:r>
      <w:r w:rsidRPr="00645BC8">
        <w:rPr>
          <w:rFonts w:ascii="Times New Roman" w:hAnsi="Times New Roman"/>
          <w:sz w:val="28"/>
          <w:szCs w:val="28"/>
        </w:rPr>
        <w:t>,</w:t>
      </w:r>
    </w:p>
    <w:p w:rsidR="000034C9" w:rsidRDefault="000034C9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34C9" w:rsidRPr="00436085" w:rsidRDefault="000034C9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Ю</w:t>
      </w:r>
      <w:r w:rsidRPr="00436085">
        <w:rPr>
          <w:rFonts w:ascii="Times New Roman" w:hAnsi="Times New Roman"/>
          <w:b/>
          <w:sz w:val="28"/>
          <w:szCs w:val="28"/>
        </w:rPr>
        <w:t>:</w:t>
      </w:r>
    </w:p>
    <w:p w:rsidR="000034C9" w:rsidRPr="00436085" w:rsidRDefault="000034C9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34C9" w:rsidRDefault="000034C9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BC8"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r:id="rId7" w:history="1">
        <w:r w:rsidRPr="00C04146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C04146">
        <w:rPr>
          <w:rFonts w:ascii="Times New Roman" w:hAnsi="Times New Roman"/>
          <w:sz w:val="28"/>
          <w:szCs w:val="28"/>
        </w:rPr>
        <w:t xml:space="preserve"> о</w:t>
      </w:r>
      <w:r w:rsidRPr="00645BC8">
        <w:rPr>
          <w:rFonts w:ascii="Times New Roman" w:hAnsi="Times New Roman"/>
          <w:sz w:val="28"/>
          <w:szCs w:val="28"/>
        </w:rPr>
        <w:t xml:space="preserve"> порядке разработки прогноза социально-эконом</w:t>
      </w:r>
      <w:r>
        <w:rPr>
          <w:rFonts w:ascii="Times New Roman" w:hAnsi="Times New Roman"/>
          <w:sz w:val="28"/>
          <w:szCs w:val="28"/>
        </w:rPr>
        <w:t>ического развития Аршанского сельского поселения</w:t>
      </w:r>
      <w:r w:rsidRPr="00645BC8">
        <w:rPr>
          <w:rFonts w:ascii="Times New Roman" w:hAnsi="Times New Roman"/>
          <w:sz w:val="28"/>
          <w:szCs w:val="28"/>
        </w:rPr>
        <w:t>.</w:t>
      </w:r>
    </w:p>
    <w:p w:rsidR="000034C9" w:rsidRDefault="000034C9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BC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645BC8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>подлежит официальному опубликованию в средствах массовой информации.</w:t>
      </w:r>
    </w:p>
    <w:p w:rsidR="000034C9" w:rsidRDefault="000034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34C9" w:rsidRDefault="000034C9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34C9" w:rsidRDefault="000034C9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34C9" w:rsidRDefault="000034C9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34C9" w:rsidRDefault="000034C9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34C9" w:rsidRDefault="000034C9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34C9" w:rsidRDefault="000034C9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34C9" w:rsidRDefault="000034C9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34C9" w:rsidRDefault="000034C9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34C9" w:rsidRPr="00272EB4" w:rsidRDefault="000034C9" w:rsidP="000A68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EB4">
        <w:rPr>
          <w:rFonts w:ascii="Times New Roman" w:hAnsi="Times New Roman"/>
          <w:sz w:val="28"/>
          <w:szCs w:val="28"/>
        </w:rPr>
        <w:t>Глава</w:t>
      </w:r>
    </w:p>
    <w:p w:rsidR="000034C9" w:rsidRPr="00272EB4" w:rsidRDefault="000034C9" w:rsidP="000A68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EB4">
        <w:rPr>
          <w:rFonts w:ascii="Times New Roman" w:hAnsi="Times New Roman"/>
          <w:sz w:val="28"/>
          <w:szCs w:val="28"/>
        </w:rPr>
        <w:t>Аршанского сельского поселения</w:t>
      </w:r>
      <w:r w:rsidRPr="00272E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  <w:r w:rsidRPr="00272EB4">
        <w:rPr>
          <w:rFonts w:ascii="Times New Roman" w:hAnsi="Times New Roman"/>
          <w:sz w:val="28"/>
          <w:szCs w:val="28"/>
        </w:rPr>
        <w:tab/>
        <w:t>Л.В.Полетаев</w:t>
      </w:r>
    </w:p>
    <w:p w:rsidR="000034C9" w:rsidRDefault="000034C9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34C9" w:rsidRDefault="000034C9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34C9" w:rsidRDefault="000034C9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34C9" w:rsidRDefault="000034C9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34C9" w:rsidRDefault="000034C9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34C9" w:rsidRDefault="000034C9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34C9" w:rsidRPr="00645BC8" w:rsidRDefault="000034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45BC8">
        <w:rPr>
          <w:rFonts w:ascii="Times New Roman" w:hAnsi="Times New Roman"/>
          <w:sz w:val="28"/>
          <w:szCs w:val="28"/>
        </w:rPr>
        <w:t>Утверждено</w:t>
      </w:r>
    </w:p>
    <w:p w:rsidR="000034C9" w:rsidRDefault="000034C9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45BC8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034C9" w:rsidRPr="00645BC8" w:rsidRDefault="000034C9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Аршанского сельского поселения</w:t>
      </w:r>
    </w:p>
    <w:p w:rsidR="000034C9" w:rsidRDefault="000034C9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«18» марта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 4-ПГ</w:t>
      </w:r>
    </w:p>
    <w:p w:rsidR="000034C9" w:rsidRDefault="000034C9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4C9" w:rsidRPr="00645BC8" w:rsidRDefault="000034C9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4C9" w:rsidRDefault="000034C9" w:rsidP="00E007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034C9" w:rsidRDefault="000034C9" w:rsidP="00E007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РАЗРАБОТКИ ПРОГНОЗА СОЦИАЛЬНО-ЭКОНОМИЧЕСКОГО РАЗВИТИЯ</w:t>
      </w:r>
    </w:p>
    <w:p w:rsidR="000034C9" w:rsidRDefault="000034C9" w:rsidP="00E007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АРШАНСКОГО СЕЛЬСКОГО ПОСЕЛЕНИЯ</w:t>
      </w:r>
    </w:p>
    <w:p w:rsidR="000034C9" w:rsidRPr="00DE156D" w:rsidRDefault="000034C9" w:rsidP="00E007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34C9" w:rsidRPr="00DE156D" w:rsidRDefault="000034C9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DE156D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DE156D">
          <w:rPr>
            <w:rFonts w:ascii="Times New Roman" w:hAnsi="Times New Roman"/>
            <w:sz w:val="28"/>
            <w:szCs w:val="28"/>
          </w:rPr>
          <w:t>.</w:t>
        </w:r>
      </w:smartTag>
      <w:r w:rsidRPr="00DE156D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0034C9" w:rsidRPr="00DE156D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34C9" w:rsidRDefault="000034C9" w:rsidP="000E27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Положение разработано в соответствии со </w:t>
      </w:r>
      <w:hyperlink r:id="rId8" w:history="1">
        <w:r w:rsidRPr="000A683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статьей 173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устанавливает порядок разработки прогноза социально-экономического развития Аршанского сельского поселения (далее - Прогноз).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Прогноз разрабатывается сроком на три года (на очередной финансовый год и плановый период). Под плановым периодом подразумевается два финансовых года, следующих за очередным финансовым годом. Прогноз разрабатывается путём уточнения параметров планового периода с указанием причин и факторов прогнозируемых изменений.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Разработка Прогноза осуществляется администрацией Аршанского сельского поселения (далее - Уполномоченный орган) с участием хозяйствующих субъектов, осуществляющих деятельность на территории Аршанского сельского поселения (далее - участники разработки Прогноза).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Прогноз разрабатывается на основе официальной статистической информации, сформированной Федеральной службой государственной статистики, при её отсутствии, данных ведомственной отчётности.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Предоставление участниками разработки Прогноза в Уполномоченный орган материалов для разработки Прогноза осуществляется в соответствии с требованиями пунктов 11-13 настоящего Положения.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Прогноз разрабатывается в целях определения тенденций социально-экономического развития Аршанского сельского поселения. Прогноз является основой для разработки проекта бюджета Аршанского сельского поселения на очередной финансовый год и плановый период.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Разработка Прогноза осуществляется: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рамках бюджетного процесса Аршанского сельского поселения;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запросу Комитета по экономике администрации Тулунского муниципального района на основании методических материалов (основных параметров Прогноза и сценарных условий функционирования экономики Российской Федерации).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Прогноза в рамках бюджетного процесса Аршанского сельского поселения и по запросу Комитета по экономике администрации Тулунского муниципального района осуществляется в соответствии с пунктами 15-17 настоящего Положения.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Разработка Прогноза осуществляется с учётом методических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очередной финансовый год и плановый период.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Прогноз разрабатывается в двух вариантах.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Аршанского сельского поселения и перспектив изменения указанных факторов.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34C9" w:rsidRPr="00B84E7F" w:rsidRDefault="000034C9" w:rsidP="00B84E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84E7F">
        <w:rPr>
          <w:rFonts w:ascii="Times New Roman" w:hAnsi="Times New Roman"/>
          <w:sz w:val="28"/>
          <w:szCs w:val="28"/>
          <w:lang w:val="en-US"/>
        </w:rPr>
        <w:t>II</w:t>
      </w:r>
      <w:r w:rsidRPr="00B84E7F">
        <w:rPr>
          <w:rFonts w:ascii="Times New Roman" w:hAnsi="Times New Roman"/>
          <w:sz w:val="28"/>
          <w:szCs w:val="28"/>
        </w:rPr>
        <w:t>. ПОРЯДОК РАЗРАБОТКИ ПРОГНОЗА</w:t>
      </w:r>
    </w:p>
    <w:p w:rsidR="000034C9" w:rsidRPr="00B84E7F" w:rsidRDefault="000034C9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Участники разработки Прогноза подготавливают материалы для разработки Прогноза в части расчёта его отдельных параметров по видам экономической деятельности в соответствии с установленными полномочиями.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Значения параметров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 или, при её отсутствии, данным ведомственной отчётности.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 параметрам Прогноза прилагаются пояснительные записки, которые должны содержать: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краткий анализ достигнутого уровня значений параметров Прогноза в отчётном периоде, включающий описание основных тенденций их изменения и факторов, повлиявших на эти изменения;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количественную и качественную оценку значений параметров Прогноза и параметров их изменений в текущем году, а также сопоставление с ранее утверждёнными параметрами с указанием причин и факторов происходящих изменений;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обоснование наиболее вероятных тенденций динамики параметров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Прогноза.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Уполномоченный орган при рассмотрении представленных участниками разработки Прогноза параметров Прогноза и пояснительных записок к ним вносит изменения в параметры Прогноза с учётом: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сопоставления представленных параметров Прогноза со сложившимися тенденциями социально-экономического развития  Аршанского сельского поселения;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анализ пояснительных записок с точки зрения прогнозируемых тенденций социально-экономического развития.</w:t>
      </w:r>
    </w:p>
    <w:p w:rsidR="000034C9" w:rsidRDefault="000034C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34C9" w:rsidRPr="00B84E7F" w:rsidRDefault="000034C9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84E7F">
        <w:rPr>
          <w:rFonts w:ascii="Times New Roman" w:hAnsi="Times New Roman"/>
          <w:sz w:val="28"/>
          <w:szCs w:val="28"/>
          <w:lang w:val="en-US"/>
        </w:rPr>
        <w:t>III</w:t>
      </w:r>
      <w:r w:rsidRPr="00B84E7F">
        <w:rPr>
          <w:rFonts w:ascii="Times New Roman" w:hAnsi="Times New Roman"/>
          <w:sz w:val="28"/>
          <w:szCs w:val="28"/>
        </w:rPr>
        <w:t>. ЭТАПЫ РАЗРАБОТКИ ПРОГНОЗА</w:t>
      </w:r>
    </w:p>
    <w:p w:rsidR="000034C9" w:rsidRPr="00B84E7F" w:rsidRDefault="000034C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Уполномоченный орган на основании методических материалов Министерства экономического развития Российской Федерации с целью своевременной подготовки Прогноза: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 учётом параметров Прогноза социально-экономического развития субъектов Российской Федерации, определенных Министерством экономического развития Российской Федерации, направляет участникам разработки Прогноза формы для разработки отдельных параметров Прогноза с перечнем параметров Прогноза,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Прогноза;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устанавливает сроки представления параметров Прогноза участникам разработки Прогноза;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разрабатывает отдельные параметры Прогноза;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осуществляет анализ и обобщение параметров Прогноза, представленных участниками разработки Прогноза, свод Прогноза и направляет его в сроки, установленные муниципальными правовыми актами администрации Тулунского муниципального района, в Комитет по экономике администрации Тулунского муниципального района. 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Хозяйствующие субъекты, осуществляющие деятельность на территории Аршанского сельского поселения, основываясь на сценарных условиях функционирования экономики Иркутской области, по рекомендации и в сроки, установленные Уполномоченным органом, разрабатывают и направляют в Уполномоченный орган планы-прогнозы финансово-хозяйственной деятельности на очередной финансовый год и плановый период.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Участники разработки Прогноза на основе анализа сложившейся ситуации, тенденций развития соответствующих видов экономической деятельности осуществляют в пределах своих полномочий разработку параметров Прогноза и представляют в Уполномоченный орган разработанные параметры Прогноза с пояснительными записками в установленные сроки.</w:t>
      </w:r>
    </w:p>
    <w:p w:rsidR="000034C9" w:rsidRDefault="000034C9" w:rsidP="000E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 случае изменений значений параметров Прогноза после его одобрения Комитетом по экономике администрации Тулунского муниципального района, Уполномоченный орган вносит изменений в отдельные параметры Прогноза по инициативе участников разработки Прогноза.</w:t>
      </w:r>
    </w:p>
    <w:p w:rsidR="000034C9" w:rsidRDefault="000034C9" w:rsidP="000E27A2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0034C9" w:rsidRDefault="000034C9" w:rsidP="000E27A2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sectPr w:rsidR="000034C9" w:rsidSect="00272EB4">
      <w:headerReference w:type="default" r:id="rId9"/>
      <w:footerReference w:type="default" r:id="rId10"/>
      <w:pgSz w:w="11906" w:h="16838" w:code="9"/>
      <w:pgMar w:top="899" w:right="851" w:bottom="719" w:left="1701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4C9" w:rsidRDefault="000034C9" w:rsidP="002B6EC0">
      <w:pPr>
        <w:spacing w:after="0" w:line="240" w:lineRule="auto"/>
      </w:pPr>
      <w:r>
        <w:separator/>
      </w:r>
    </w:p>
  </w:endnote>
  <w:endnote w:type="continuationSeparator" w:id="0">
    <w:p w:rsidR="000034C9" w:rsidRDefault="000034C9" w:rsidP="002B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C9" w:rsidRDefault="000034C9">
    <w:pPr>
      <w:pStyle w:val="Footer"/>
      <w:jc w:val="right"/>
    </w:pPr>
  </w:p>
  <w:p w:rsidR="000034C9" w:rsidRDefault="000034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4C9" w:rsidRDefault="000034C9" w:rsidP="002B6EC0">
      <w:pPr>
        <w:spacing w:after="0" w:line="240" w:lineRule="auto"/>
      </w:pPr>
      <w:r>
        <w:separator/>
      </w:r>
    </w:p>
  </w:footnote>
  <w:footnote w:type="continuationSeparator" w:id="0">
    <w:p w:rsidR="000034C9" w:rsidRDefault="000034C9" w:rsidP="002B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C9" w:rsidRDefault="000034C9">
    <w:pPr>
      <w:pStyle w:val="Header"/>
    </w:pPr>
  </w:p>
  <w:p w:rsidR="000034C9" w:rsidRDefault="000034C9">
    <w:pPr>
      <w:pStyle w:val="Header"/>
    </w:pPr>
  </w:p>
  <w:p w:rsidR="000034C9" w:rsidRDefault="000034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8A2"/>
    <w:rsid w:val="000034C9"/>
    <w:rsid w:val="000328A2"/>
    <w:rsid w:val="00047BB8"/>
    <w:rsid w:val="000A6831"/>
    <w:rsid w:val="000D7C79"/>
    <w:rsid w:val="000E27A2"/>
    <w:rsid w:val="000E5BA3"/>
    <w:rsid w:val="00103C24"/>
    <w:rsid w:val="001058AF"/>
    <w:rsid w:val="00106C50"/>
    <w:rsid w:val="0014309F"/>
    <w:rsid w:val="00176FE6"/>
    <w:rsid w:val="00181A86"/>
    <w:rsid w:val="001A704E"/>
    <w:rsid w:val="001C7E93"/>
    <w:rsid w:val="001D5166"/>
    <w:rsid w:val="0021569F"/>
    <w:rsid w:val="0022655E"/>
    <w:rsid w:val="00272EB4"/>
    <w:rsid w:val="00273736"/>
    <w:rsid w:val="002B6EC0"/>
    <w:rsid w:val="002C41FC"/>
    <w:rsid w:val="002C63EE"/>
    <w:rsid w:val="002D1414"/>
    <w:rsid w:val="00326F1A"/>
    <w:rsid w:val="003358CD"/>
    <w:rsid w:val="00360A2A"/>
    <w:rsid w:val="00394CEE"/>
    <w:rsid w:val="003A7CD1"/>
    <w:rsid w:val="003B1924"/>
    <w:rsid w:val="003D16A8"/>
    <w:rsid w:val="00436085"/>
    <w:rsid w:val="004625A2"/>
    <w:rsid w:val="0046765E"/>
    <w:rsid w:val="00482AB1"/>
    <w:rsid w:val="00491395"/>
    <w:rsid w:val="004B7BB3"/>
    <w:rsid w:val="004F03D9"/>
    <w:rsid w:val="00500FAE"/>
    <w:rsid w:val="00517406"/>
    <w:rsid w:val="00584541"/>
    <w:rsid w:val="005B36D3"/>
    <w:rsid w:val="0062015A"/>
    <w:rsid w:val="00624C2D"/>
    <w:rsid w:val="00645BC8"/>
    <w:rsid w:val="00672363"/>
    <w:rsid w:val="00681850"/>
    <w:rsid w:val="006858DF"/>
    <w:rsid w:val="006B2808"/>
    <w:rsid w:val="00763A55"/>
    <w:rsid w:val="00767412"/>
    <w:rsid w:val="007C16DD"/>
    <w:rsid w:val="007C3556"/>
    <w:rsid w:val="007F48DE"/>
    <w:rsid w:val="00802BB4"/>
    <w:rsid w:val="008208E0"/>
    <w:rsid w:val="008537EF"/>
    <w:rsid w:val="00893E7A"/>
    <w:rsid w:val="009202FF"/>
    <w:rsid w:val="0094328E"/>
    <w:rsid w:val="00976A20"/>
    <w:rsid w:val="00992C10"/>
    <w:rsid w:val="009D399C"/>
    <w:rsid w:val="009F2A85"/>
    <w:rsid w:val="00A27562"/>
    <w:rsid w:val="00A34446"/>
    <w:rsid w:val="00A7348D"/>
    <w:rsid w:val="00A836A8"/>
    <w:rsid w:val="00A96000"/>
    <w:rsid w:val="00AB4303"/>
    <w:rsid w:val="00AE24E3"/>
    <w:rsid w:val="00B2376D"/>
    <w:rsid w:val="00B47989"/>
    <w:rsid w:val="00B47B17"/>
    <w:rsid w:val="00B74B75"/>
    <w:rsid w:val="00B84E7F"/>
    <w:rsid w:val="00BB5196"/>
    <w:rsid w:val="00BE332A"/>
    <w:rsid w:val="00BF4017"/>
    <w:rsid w:val="00C04146"/>
    <w:rsid w:val="00C206E4"/>
    <w:rsid w:val="00C4125E"/>
    <w:rsid w:val="00C60F2B"/>
    <w:rsid w:val="00C624F0"/>
    <w:rsid w:val="00CE2684"/>
    <w:rsid w:val="00D05D77"/>
    <w:rsid w:val="00D24086"/>
    <w:rsid w:val="00D50D5A"/>
    <w:rsid w:val="00D85B32"/>
    <w:rsid w:val="00D97E6F"/>
    <w:rsid w:val="00DA381E"/>
    <w:rsid w:val="00DE156D"/>
    <w:rsid w:val="00DE2D70"/>
    <w:rsid w:val="00DF002C"/>
    <w:rsid w:val="00E00719"/>
    <w:rsid w:val="00E11565"/>
    <w:rsid w:val="00E12D13"/>
    <w:rsid w:val="00E559D6"/>
    <w:rsid w:val="00EB4467"/>
    <w:rsid w:val="00F34FD5"/>
    <w:rsid w:val="00F4397A"/>
    <w:rsid w:val="00F475E3"/>
    <w:rsid w:val="00F61B5A"/>
    <w:rsid w:val="00F71BDE"/>
    <w:rsid w:val="00FB1C88"/>
    <w:rsid w:val="00FF3659"/>
    <w:rsid w:val="00F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28A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">
    <w:name w:val="Шапка (герб)"/>
    <w:basedOn w:val="Normal"/>
    <w:uiPriority w:val="99"/>
    <w:rsid w:val="002C41F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table" w:styleId="TableGrid">
    <w:name w:val="Table Grid"/>
    <w:basedOn w:val="TableNormal"/>
    <w:uiPriority w:val="99"/>
    <w:rsid w:val="002C41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41F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3358CD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358CD"/>
    <w:rPr>
      <w:rFonts w:eastAsia="Times New Roman" w:cs="Times New Roman"/>
      <w:sz w:val="22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6E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EC0"/>
    <w:rPr>
      <w:rFonts w:cs="Times New Roman"/>
    </w:rPr>
  </w:style>
  <w:style w:type="paragraph" w:styleId="ListParagraph">
    <w:name w:val="List Paragraph"/>
    <w:basedOn w:val="Normal"/>
    <w:uiPriority w:val="99"/>
    <w:qFormat/>
    <w:rsid w:val="002C63E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21569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007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26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411;n=39122;fld=134;dst=1000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1026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4</Pages>
  <Words>1189</Words>
  <Characters>6783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2015-03-18T07:12:00Z</cp:lastPrinted>
  <dcterms:created xsi:type="dcterms:W3CDTF">2014-12-29T00:46:00Z</dcterms:created>
  <dcterms:modified xsi:type="dcterms:W3CDTF">2015-03-18T08:35:00Z</dcterms:modified>
</cp:coreProperties>
</file>